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DF" w:rsidRPr="006A2362" w:rsidRDefault="009273DF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A2362">
        <w:rPr>
          <w:b/>
          <w:sz w:val="28"/>
          <w:szCs w:val="28"/>
        </w:rPr>
        <w:t>С</w:t>
      </w:r>
      <w:r w:rsidR="00ED16BC">
        <w:rPr>
          <w:b/>
          <w:sz w:val="28"/>
          <w:szCs w:val="28"/>
        </w:rPr>
        <w:t xml:space="preserve">ОВЕТ  ВЕСЕЛОПОЛЯНСКОГО СЕЛЬСКОГО </w:t>
      </w:r>
      <w:r w:rsidRPr="006A2362">
        <w:rPr>
          <w:b/>
          <w:sz w:val="28"/>
          <w:szCs w:val="28"/>
        </w:rPr>
        <w:t>ПОСЕЛЕНИЯ</w:t>
      </w:r>
    </w:p>
    <w:p w:rsidR="009273DF" w:rsidRPr="006A2362" w:rsidRDefault="009273DF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A2362">
        <w:rPr>
          <w:b/>
          <w:sz w:val="28"/>
          <w:szCs w:val="28"/>
        </w:rPr>
        <w:t>ЛЮБИНСКОГО МУНИЦИПАЛЬНОГО РАЙОНА</w:t>
      </w:r>
    </w:p>
    <w:p w:rsidR="009273DF" w:rsidRDefault="009273DF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6A2362">
        <w:rPr>
          <w:b/>
          <w:sz w:val="28"/>
          <w:szCs w:val="28"/>
        </w:rPr>
        <w:t>ОМСКОЙ ОБЛАСТИ</w:t>
      </w:r>
    </w:p>
    <w:p w:rsidR="007547CC" w:rsidRDefault="007547CC" w:rsidP="009273D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:rsidR="007547CC" w:rsidRDefault="00573AEF" w:rsidP="007547C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9273DF" w:rsidRPr="006A2362" w:rsidRDefault="009273DF" w:rsidP="009273D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32"/>
          <w:szCs w:val="32"/>
        </w:rPr>
      </w:pPr>
    </w:p>
    <w:p w:rsidR="00633225" w:rsidRDefault="00573AEF" w:rsidP="009273D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25.07.</w:t>
      </w:r>
      <w:r w:rsidR="0038453E">
        <w:rPr>
          <w:sz w:val="28"/>
          <w:szCs w:val="28"/>
        </w:rPr>
        <w:t xml:space="preserve"> 2024</w:t>
      </w:r>
      <w:r w:rsidR="009273DF" w:rsidRPr="006A236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37                           </w:t>
      </w:r>
      <w:r w:rsidR="00ED16BC">
        <w:rPr>
          <w:sz w:val="28"/>
          <w:szCs w:val="28"/>
        </w:rPr>
        <w:t xml:space="preserve">                                п. Веселая Поляна</w:t>
      </w:r>
    </w:p>
    <w:p w:rsidR="009273DF" w:rsidRPr="006A2362" w:rsidRDefault="009273DF" w:rsidP="009273DF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273DF" w:rsidRPr="006A2362" w:rsidRDefault="009273DF" w:rsidP="009273DF">
      <w:pPr>
        <w:tabs>
          <w:tab w:val="left" w:pos="1134"/>
        </w:tabs>
        <w:suppressAutoHyphens/>
        <w:jc w:val="right"/>
        <w:rPr>
          <w:rFonts w:ascii="Arial" w:eastAsia="Arial" w:hAnsi="Arial" w:cs="Arial"/>
          <w:kern w:val="1"/>
          <w:sz w:val="28"/>
          <w:szCs w:val="20"/>
          <w:lang w:eastAsia="ar-SA"/>
        </w:rPr>
      </w:pPr>
    </w:p>
    <w:p w:rsidR="009273DF" w:rsidRPr="006A2362" w:rsidRDefault="008649D2" w:rsidP="009273DF">
      <w:pPr>
        <w:widowControl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в</w:t>
      </w:r>
      <w:r w:rsidRPr="00CE0947">
        <w:rPr>
          <w:b/>
          <w:sz w:val="28"/>
          <w:szCs w:val="28"/>
        </w:rPr>
        <w:t>несении изменений в Решение</w:t>
      </w:r>
      <w:r w:rsidR="00ED16BC">
        <w:rPr>
          <w:b/>
          <w:sz w:val="28"/>
          <w:szCs w:val="28"/>
        </w:rPr>
        <w:t xml:space="preserve"> Совета Веселополянского сельского</w:t>
      </w:r>
      <w:r w:rsidRPr="00CE0947">
        <w:rPr>
          <w:b/>
          <w:sz w:val="28"/>
          <w:szCs w:val="28"/>
        </w:rPr>
        <w:t xml:space="preserve"> поселения Любинского муниципального района Омской области от </w:t>
      </w:r>
      <w:r>
        <w:rPr>
          <w:b/>
          <w:sz w:val="28"/>
          <w:szCs w:val="28"/>
        </w:rPr>
        <w:t xml:space="preserve">      </w:t>
      </w:r>
      <w:r w:rsidR="00ED16BC">
        <w:rPr>
          <w:b/>
          <w:sz w:val="28"/>
          <w:szCs w:val="28"/>
        </w:rPr>
        <w:t xml:space="preserve">       29 октября 2021 года № 38</w:t>
      </w:r>
      <w:r>
        <w:rPr>
          <w:b/>
          <w:sz w:val="28"/>
          <w:szCs w:val="28"/>
        </w:rPr>
        <w:t xml:space="preserve"> «</w:t>
      </w:r>
      <w:r w:rsidR="008A1D89">
        <w:rPr>
          <w:b/>
          <w:color w:val="000000"/>
          <w:sz w:val="28"/>
          <w:szCs w:val="28"/>
        </w:rPr>
        <w:t>О</w:t>
      </w:r>
      <w:r w:rsidR="00820F29">
        <w:rPr>
          <w:b/>
          <w:color w:val="000000"/>
          <w:sz w:val="28"/>
          <w:szCs w:val="28"/>
        </w:rPr>
        <w:t>б утверждении П</w:t>
      </w:r>
      <w:r w:rsidR="009273DF" w:rsidRPr="006A2362">
        <w:rPr>
          <w:b/>
          <w:color w:val="000000"/>
          <w:sz w:val="28"/>
          <w:szCs w:val="28"/>
        </w:rPr>
        <w:t>оложения о муниципальном контроле в сфере благоустройства на терр</w:t>
      </w:r>
      <w:r w:rsidR="00ED16BC">
        <w:rPr>
          <w:b/>
          <w:color w:val="000000"/>
          <w:sz w:val="28"/>
          <w:szCs w:val="28"/>
        </w:rPr>
        <w:t xml:space="preserve">итории Веселополянского сельского </w:t>
      </w:r>
      <w:r w:rsidR="009273DF" w:rsidRPr="006A2362">
        <w:rPr>
          <w:b/>
          <w:color w:val="000000"/>
          <w:sz w:val="28"/>
          <w:szCs w:val="28"/>
        </w:rPr>
        <w:t>поселения Любинского муниципального района Омской области</w:t>
      </w:r>
    </w:p>
    <w:p w:rsidR="009273DF" w:rsidRPr="006A2362" w:rsidRDefault="009273DF" w:rsidP="009273DF">
      <w:pPr>
        <w:widowControl w:val="0"/>
        <w:ind w:firstLine="540"/>
        <w:jc w:val="both"/>
        <w:rPr>
          <w:szCs w:val="22"/>
        </w:rPr>
      </w:pPr>
    </w:p>
    <w:p w:rsidR="00820F29" w:rsidRDefault="008A1D89" w:rsidP="00820F29">
      <w:pPr>
        <w:tabs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73DF" w:rsidRPr="006A2362">
        <w:rPr>
          <w:sz w:val="28"/>
          <w:szCs w:val="28"/>
        </w:rPr>
        <w:t xml:space="preserve">В соответствии с пунктом 19 статьи 14 Федерального закона от 06.10.2003 N 131-ФЗ "Об общих принципах организации местного самоуправления в Российской Федерации", </w:t>
      </w:r>
      <w:r w:rsidR="00820F29" w:rsidRPr="00C15B98">
        <w:rPr>
          <w:color w:val="111111"/>
          <w:sz w:val="28"/>
          <w:szCs w:val="28"/>
        </w:rPr>
        <w:t>законом от 31.07.2020 № 248-ФЗ «О государственном контроле (надзоре) и муниципальном контроле в Российской Федерации»</w:t>
      </w:r>
      <w:r w:rsidR="00820F29" w:rsidRPr="00820F29">
        <w:rPr>
          <w:color w:val="111111"/>
          <w:sz w:val="28"/>
          <w:szCs w:val="28"/>
        </w:rPr>
        <w:t xml:space="preserve"> </w:t>
      </w:r>
      <w:r w:rsidR="00820F29" w:rsidRPr="00C15B98">
        <w:rPr>
          <w:color w:val="111111"/>
          <w:sz w:val="28"/>
          <w:szCs w:val="28"/>
        </w:rPr>
        <w:t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</w:t>
      </w:r>
      <w:r w:rsidR="00820F29" w:rsidRPr="00C15B98">
        <w:rPr>
          <w:color w:val="000000"/>
          <w:sz w:val="28"/>
          <w:szCs w:val="28"/>
        </w:rPr>
        <w:t xml:space="preserve"> Жилищным кодексом Российской Федерации, </w:t>
      </w:r>
      <w:r w:rsidR="0038453E">
        <w:rPr>
          <w:color w:val="000000"/>
          <w:sz w:val="28"/>
          <w:szCs w:val="28"/>
        </w:rPr>
        <w:t>на основании протеста прокуратуры Любинского муниципального района Омской области</w:t>
      </w:r>
      <w:r w:rsidR="00820F29">
        <w:rPr>
          <w:color w:val="000000"/>
          <w:sz w:val="28"/>
          <w:szCs w:val="28"/>
        </w:rPr>
        <w:t xml:space="preserve">, </w:t>
      </w:r>
      <w:r w:rsidR="00820F29">
        <w:rPr>
          <w:sz w:val="28"/>
          <w:szCs w:val="28"/>
        </w:rPr>
        <w:t xml:space="preserve">руководствуясь Уставом </w:t>
      </w:r>
      <w:r w:rsidR="00ED16BC">
        <w:rPr>
          <w:sz w:val="28"/>
          <w:szCs w:val="28"/>
        </w:rPr>
        <w:t>Веселополянского сельского</w:t>
      </w:r>
      <w:r w:rsidR="00820F29" w:rsidRPr="00AD13E2">
        <w:rPr>
          <w:sz w:val="28"/>
          <w:szCs w:val="28"/>
        </w:rPr>
        <w:t xml:space="preserve"> поселения  </w:t>
      </w:r>
      <w:r w:rsidR="00820F29">
        <w:rPr>
          <w:sz w:val="28"/>
          <w:szCs w:val="28"/>
        </w:rPr>
        <w:t xml:space="preserve">Любинского муниципального района Омской области, Совет </w:t>
      </w:r>
      <w:r w:rsidR="00ED16BC">
        <w:rPr>
          <w:sz w:val="28"/>
          <w:szCs w:val="28"/>
        </w:rPr>
        <w:t xml:space="preserve">Веселополянского сельского </w:t>
      </w:r>
      <w:r w:rsidR="00820F29" w:rsidRPr="00AD13E2">
        <w:rPr>
          <w:sz w:val="28"/>
          <w:szCs w:val="28"/>
        </w:rPr>
        <w:t xml:space="preserve">поселения  </w:t>
      </w:r>
      <w:r w:rsidR="00820F29">
        <w:rPr>
          <w:sz w:val="28"/>
          <w:szCs w:val="28"/>
        </w:rPr>
        <w:t>Любинского муниципального района</w:t>
      </w:r>
      <w:r>
        <w:rPr>
          <w:sz w:val="28"/>
          <w:szCs w:val="28"/>
        </w:rPr>
        <w:t xml:space="preserve"> Омской области</w:t>
      </w:r>
      <w:r w:rsidR="00820F29">
        <w:rPr>
          <w:sz w:val="28"/>
          <w:szCs w:val="28"/>
        </w:rPr>
        <w:t xml:space="preserve"> решил:</w:t>
      </w:r>
    </w:p>
    <w:p w:rsidR="009273DF" w:rsidRPr="006A2362" w:rsidRDefault="009273DF" w:rsidP="00820F29">
      <w:pPr>
        <w:widowControl w:val="0"/>
        <w:jc w:val="both"/>
        <w:rPr>
          <w:sz w:val="28"/>
          <w:szCs w:val="28"/>
        </w:rPr>
      </w:pPr>
    </w:p>
    <w:p w:rsidR="0010281D" w:rsidRPr="008649D2" w:rsidRDefault="008649D2" w:rsidP="008649D2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1.</w:t>
      </w:r>
      <w:r w:rsidRPr="008649D2">
        <w:rPr>
          <w:sz w:val="28"/>
        </w:rPr>
        <w:t xml:space="preserve">Внести изменения </w:t>
      </w:r>
      <w:r w:rsidRPr="008649D2">
        <w:rPr>
          <w:sz w:val="28"/>
          <w:szCs w:val="28"/>
        </w:rPr>
        <w:t xml:space="preserve">в Решение </w:t>
      </w:r>
      <w:r w:rsidR="00ED16BC">
        <w:rPr>
          <w:sz w:val="28"/>
          <w:szCs w:val="28"/>
        </w:rPr>
        <w:t xml:space="preserve">Совета Веселополянского сельского </w:t>
      </w:r>
      <w:r w:rsidRPr="008649D2">
        <w:rPr>
          <w:sz w:val="28"/>
          <w:szCs w:val="28"/>
        </w:rPr>
        <w:t xml:space="preserve">поселения Любинского муниципального района Омской области от       </w:t>
      </w:r>
      <w:r w:rsidR="00ED16BC">
        <w:rPr>
          <w:sz w:val="28"/>
          <w:szCs w:val="28"/>
        </w:rPr>
        <w:t xml:space="preserve">       29 октября 2021 года № 38</w:t>
      </w:r>
      <w:r w:rsidRPr="008649D2">
        <w:rPr>
          <w:sz w:val="28"/>
          <w:szCs w:val="28"/>
        </w:rPr>
        <w:t xml:space="preserve"> «Об утверждении Положения</w:t>
      </w:r>
      <w:r w:rsidR="009273DF" w:rsidRPr="008649D2">
        <w:rPr>
          <w:sz w:val="28"/>
          <w:szCs w:val="28"/>
        </w:rPr>
        <w:t xml:space="preserve"> о муниципальном контроле в сфере благоустройства на терр</w:t>
      </w:r>
      <w:r w:rsidR="00ED16BC">
        <w:rPr>
          <w:sz w:val="28"/>
          <w:szCs w:val="28"/>
        </w:rPr>
        <w:t xml:space="preserve">итории Веселополянского сельского </w:t>
      </w:r>
      <w:r w:rsidR="009273DF" w:rsidRPr="008649D2">
        <w:rPr>
          <w:sz w:val="28"/>
          <w:szCs w:val="28"/>
        </w:rPr>
        <w:t>поселения Любинского муниципального района Омской области</w:t>
      </w:r>
      <w:r w:rsidRPr="008649D2">
        <w:rPr>
          <w:sz w:val="28"/>
          <w:szCs w:val="28"/>
        </w:rPr>
        <w:t>» изменения</w:t>
      </w:r>
      <w:r w:rsidR="0038453E">
        <w:rPr>
          <w:sz w:val="28"/>
          <w:szCs w:val="28"/>
        </w:rPr>
        <w:t xml:space="preserve"> согласно приложению к настоящему решению</w:t>
      </w:r>
    </w:p>
    <w:p w:rsidR="00820F29" w:rsidRDefault="00820F29" w:rsidP="00820F29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</w:t>
      </w:r>
      <w:r w:rsidR="00ED16BC">
        <w:rPr>
          <w:sz w:val="28"/>
          <w:szCs w:val="28"/>
        </w:rPr>
        <w:t xml:space="preserve"> в бюллетене «Веселополянский </w:t>
      </w:r>
      <w:r w:rsidRPr="006A2362">
        <w:rPr>
          <w:sz w:val="28"/>
          <w:szCs w:val="28"/>
        </w:rPr>
        <w:t>муниципальный вестник»</w:t>
      </w:r>
      <w:r>
        <w:rPr>
          <w:sz w:val="28"/>
          <w:szCs w:val="28"/>
        </w:rPr>
        <w:t xml:space="preserve"> </w:t>
      </w:r>
      <w:r w:rsidRPr="0073722E">
        <w:rPr>
          <w:sz w:val="28"/>
          <w:szCs w:val="28"/>
        </w:rPr>
        <w:t xml:space="preserve">и на официальном сайте </w:t>
      </w:r>
      <w:r w:rsidR="00ED16BC">
        <w:rPr>
          <w:sz w:val="28"/>
          <w:szCs w:val="28"/>
        </w:rPr>
        <w:t xml:space="preserve">Веселополянского сельского </w:t>
      </w:r>
      <w:r>
        <w:rPr>
          <w:sz w:val="28"/>
          <w:szCs w:val="28"/>
        </w:rPr>
        <w:t xml:space="preserve"> поселения </w:t>
      </w:r>
      <w:r w:rsidRPr="0073722E">
        <w:rPr>
          <w:sz w:val="28"/>
          <w:szCs w:val="28"/>
        </w:rPr>
        <w:t>Любинского муниципального района</w:t>
      </w:r>
      <w:r w:rsidR="008A1D89">
        <w:rPr>
          <w:sz w:val="28"/>
          <w:szCs w:val="28"/>
        </w:rPr>
        <w:t xml:space="preserve"> Омской области</w:t>
      </w:r>
      <w:r w:rsidRPr="0073722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273DF" w:rsidRPr="006A2362" w:rsidRDefault="009273DF" w:rsidP="009273DF">
      <w:pPr>
        <w:widowControl w:val="0"/>
        <w:ind w:firstLine="720"/>
        <w:jc w:val="both"/>
        <w:rPr>
          <w:sz w:val="28"/>
          <w:szCs w:val="28"/>
        </w:rPr>
      </w:pPr>
    </w:p>
    <w:p w:rsidR="009273DF" w:rsidRPr="006A2362" w:rsidRDefault="00ED16BC" w:rsidP="008A1D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 Веселополянского сельского поселения                              В.И. Суслов</w:t>
      </w:r>
    </w:p>
    <w:p w:rsidR="009273DF" w:rsidRPr="006A2362" w:rsidRDefault="009273DF" w:rsidP="008A1D89">
      <w:pPr>
        <w:widowControl w:val="0"/>
        <w:tabs>
          <w:tab w:val="left" w:pos="6135"/>
        </w:tabs>
        <w:ind w:firstLine="720"/>
        <w:rPr>
          <w:szCs w:val="22"/>
        </w:rPr>
      </w:pPr>
    </w:p>
    <w:p w:rsidR="0038453E" w:rsidRDefault="0038453E" w:rsidP="0038453E">
      <w:pPr>
        <w:pStyle w:val="a6"/>
        <w:tabs>
          <w:tab w:val="num" w:pos="142"/>
        </w:tabs>
        <w:spacing w:before="70"/>
        <w:ind w:right="-55" w:firstLine="567"/>
        <w:jc w:val="right"/>
        <w:rPr>
          <w:color w:val="0C0C0C"/>
          <w:w w:val="105"/>
          <w:szCs w:val="28"/>
        </w:rPr>
      </w:pPr>
      <w:r w:rsidRPr="009F0661">
        <w:rPr>
          <w:color w:val="0C0C0C"/>
          <w:w w:val="105"/>
          <w:szCs w:val="28"/>
        </w:rPr>
        <w:t xml:space="preserve">     </w:t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</w:p>
    <w:p w:rsidR="0038453E" w:rsidRDefault="0038453E" w:rsidP="0038453E">
      <w:pPr>
        <w:pStyle w:val="a6"/>
        <w:tabs>
          <w:tab w:val="num" w:pos="142"/>
        </w:tabs>
        <w:spacing w:before="70"/>
        <w:ind w:right="-55" w:firstLine="567"/>
        <w:jc w:val="right"/>
        <w:rPr>
          <w:color w:val="0C0C0C"/>
          <w:w w:val="105"/>
          <w:szCs w:val="28"/>
        </w:rPr>
      </w:pPr>
    </w:p>
    <w:p w:rsidR="0038453E" w:rsidRDefault="0038453E" w:rsidP="0038453E">
      <w:pPr>
        <w:pStyle w:val="a6"/>
        <w:tabs>
          <w:tab w:val="num" w:pos="142"/>
        </w:tabs>
        <w:spacing w:before="70"/>
        <w:ind w:right="-55" w:firstLine="567"/>
        <w:jc w:val="right"/>
        <w:rPr>
          <w:color w:val="0C0C0C"/>
          <w:w w:val="105"/>
          <w:szCs w:val="28"/>
        </w:rPr>
      </w:pPr>
    </w:p>
    <w:p w:rsidR="0038453E" w:rsidRDefault="0038453E" w:rsidP="0038453E">
      <w:pPr>
        <w:pStyle w:val="a6"/>
        <w:tabs>
          <w:tab w:val="num" w:pos="142"/>
        </w:tabs>
        <w:spacing w:before="70"/>
        <w:ind w:right="-55" w:firstLine="567"/>
        <w:jc w:val="right"/>
        <w:rPr>
          <w:color w:val="0C0C0C"/>
          <w:w w:val="105"/>
          <w:szCs w:val="28"/>
        </w:rPr>
      </w:pPr>
      <w:r>
        <w:rPr>
          <w:color w:val="0C0C0C"/>
          <w:w w:val="105"/>
          <w:szCs w:val="28"/>
        </w:rPr>
        <w:lastRenderedPageBreak/>
        <w:tab/>
      </w:r>
    </w:p>
    <w:p w:rsidR="0038453E" w:rsidRPr="009F0661" w:rsidRDefault="0038453E" w:rsidP="0038453E">
      <w:pPr>
        <w:pStyle w:val="a6"/>
        <w:tabs>
          <w:tab w:val="num" w:pos="142"/>
        </w:tabs>
        <w:spacing w:before="70"/>
        <w:ind w:right="-55" w:firstLine="567"/>
        <w:jc w:val="right"/>
        <w:rPr>
          <w:color w:val="0C0C0C"/>
          <w:w w:val="105"/>
          <w:szCs w:val="28"/>
        </w:rPr>
      </w:pP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>
        <w:rPr>
          <w:color w:val="0C0C0C"/>
          <w:w w:val="105"/>
          <w:szCs w:val="28"/>
        </w:rPr>
        <w:tab/>
      </w:r>
      <w:r w:rsidRPr="009F0661">
        <w:rPr>
          <w:color w:val="0C0C0C"/>
          <w:w w:val="105"/>
          <w:szCs w:val="28"/>
        </w:rPr>
        <w:t xml:space="preserve">Приложение </w:t>
      </w:r>
    </w:p>
    <w:p w:rsidR="0038453E" w:rsidRPr="009F0661" w:rsidRDefault="0038453E" w:rsidP="0038453E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sz w:val="28"/>
          <w:szCs w:val="28"/>
        </w:rPr>
      </w:pPr>
      <w:r w:rsidRPr="009F0661">
        <w:rPr>
          <w:color w:val="0C0C0C"/>
          <w:w w:val="105"/>
          <w:sz w:val="28"/>
          <w:szCs w:val="28"/>
        </w:rPr>
        <w:t xml:space="preserve">к </w:t>
      </w:r>
      <w:r>
        <w:rPr>
          <w:color w:val="0C0C0C"/>
          <w:w w:val="105"/>
          <w:sz w:val="28"/>
          <w:szCs w:val="28"/>
        </w:rPr>
        <w:t>решению Совета</w:t>
      </w:r>
    </w:p>
    <w:p w:rsidR="0038453E" w:rsidRDefault="00ED16BC" w:rsidP="0038453E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Веселополянского сельского </w:t>
      </w:r>
      <w:r w:rsidR="0038453E">
        <w:rPr>
          <w:sz w:val="28"/>
          <w:szCs w:val="28"/>
        </w:rPr>
        <w:t xml:space="preserve"> поселения </w:t>
      </w:r>
    </w:p>
    <w:p w:rsidR="0038453E" w:rsidRDefault="0038453E" w:rsidP="0038453E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sz w:val="28"/>
          <w:szCs w:val="28"/>
        </w:rPr>
      </w:pPr>
      <w:r w:rsidRPr="009F0661">
        <w:rPr>
          <w:sz w:val="28"/>
          <w:szCs w:val="28"/>
        </w:rPr>
        <w:t>Любинского муниципального района</w:t>
      </w:r>
    </w:p>
    <w:p w:rsidR="0038453E" w:rsidRPr="009F0661" w:rsidRDefault="0038453E" w:rsidP="0038453E">
      <w:pPr>
        <w:tabs>
          <w:tab w:val="num" w:pos="142"/>
          <w:tab w:val="left" w:pos="1080"/>
        </w:tabs>
        <w:spacing w:line="240" w:lineRule="atLeast"/>
        <w:ind w:right="-55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38453E" w:rsidRPr="006A2362" w:rsidRDefault="0038453E" w:rsidP="0038453E">
      <w:pPr>
        <w:widowControl w:val="0"/>
        <w:jc w:val="right"/>
        <w:rPr>
          <w:rFonts w:ascii="Arial" w:hAnsi="Arial"/>
          <w:color w:val="000000"/>
          <w:sz w:val="28"/>
          <w:szCs w:val="28"/>
        </w:rPr>
      </w:pPr>
      <w:r w:rsidRPr="009F0661">
        <w:rPr>
          <w:sz w:val="28"/>
          <w:szCs w:val="28"/>
        </w:rPr>
        <w:t xml:space="preserve">от </w:t>
      </w:r>
      <w:r w:rsidR="00573AEF">
        <w:rPr>
          <w:sz w:val="28"/>
          <w:szCs w:val="28"/>
        </w:rPr>
        <w:t>25.07.2024г.</w:t>
      </w:r>
      <w:r>
        <w:rPr>
          <w:sz w:val="28"/>
          <w:szCs w:val="28"/>
        </w:rPr>
        <w:t xml:space="preserve"> </w:t>
      </w:r>
      <w:r w:rsidRPr="009F0661">
        <w:rPr>
          <w:sz w:val="28"/>
          <w:szCs w:val="28"/>
        </w:rPr>
        <w:t>№</w:t>
      </w:r>
      <w:r w:rsidR="00573AEF">
        <w:rPr>
          <w:sz w:val="28"/>
          <w:szCs w:val="28"/>
        </w:rPr>
        <w:t xml:space="preserve"> 37</w:t>
      </w:r>
      <w:bookmarkStart w:id="0" w:name="_GoBack"/>
      <w:bookmarkEnd w:id="0"/>
    </w:p>
    <w:p w:rsidR="0038453E" w:rsidRPr="006A2362" w:rsidRDefault="0038453E" w:rsidP="0038453E">
      <w:pPr>
        <w:widowControl w:val="0"/>
        <w:jc w:val="right"/>
        <w:rPr>
          <w:rFonts w:ascii="Arial" w:hAnsi="Arial"/>
          <w:color w:val="000000"/>
          <w:sz w:val="28"/>
          <w:szCs w:val="28"/>
        </w:rPr>
      </w:pPr>
    </w:p>
    <w:p w:rsidR="0038453E" w:rsidRPr="006A2362" w:rsidRDefault="0038453E" w:rsidP="0038453E">
      <w:pPr>
        <w:widowControl w:val="0"/>
        <w:spacing w:line="240" w:lineRule="exact"/>
        <w:rPr>
          <w:b/>
          <w:sz w:val="28"/>
          <w:szCs w:val="22"/>
        </w:rPr>
      </w:pPr>
    </w:p>
    <w:p w:rsidR="0038453E" w:rsidRPr="006A2362" w:rsidRDefault="0038453E" w:rsidP="0038453E">
      <w:pPr>
        <w:widowControl w:val="0"/>
        <w:spacing w:line="240" w:lineRule="exact"/>
        <w:jc w:val="center"/>
        <w:rPr>
          <w:b/>
          <w:sz w:val="28"/>
          <w:szCs w:val="22"/>
        </w:rPr>
      </w:pPr>
      <w:r w:rsidRPr="006A2362">
        <w:rPr>
          <w:b/>
          <w:sz w:val="28"/>
          <w:szCs w:val="22"/>
        </w:rPr>
        <w:t>ПОЛОЖЕНИЕ</w:t>
      </w:r>
    </w:p>
    <w:p w:rsidR="0038453E" w:rsidRPr="006A2362" w:rsidRDefault="0038453E" w:rsidP="0038453E">
      <w:pPr>
        <w:widowControl w:val="0"/>
        <w:jc w:val="center"/>
        <w:rPr>
          <w:b/>
          <w:sz w:val="28"/>
          <w:szCs w:val="28"/>
        </w:rPr>
      </w:pPr>
      <w:bookmarkStart w:id="1" w:name="_Hlk73456502"/>
      <w:r w:rsidRPr="006A2362">
        <w:rPr>
          <w:b/>
          <w:sz w:val="28"/>
          <w:szCs w:val="22"/>
        </w:rPr>
        <w:t>о муниципальном контроле в сфере благоустройства на территории</w:t>
      </w:r>
    </w:p>
    <w:bookmarkEnd w:id="1"/>
    <w:p w:rsidR="0038453E" w:rsidRPr="006A2362" w:rsidRDefault="00ED16BC" w:rsidP="0038453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Веселополянского сельского</w:t>
      </w:r>
      <w:r w:rsidR="0038453E" w:rsidRPr="006A2362">
        <w:rPr>
          <w:b/>
          <w:sz w:val="28"/>
          <w:szCs w:val="28"/>
        </w:rPr>
        <w:t xml:space="preserve"> поселения Любинского муниципального района Омской области</w:t>
      </w:r>
    </w:p>
    <w:p w:rsidR="0038453E" w:rsidRPr="006A2362" w:rsidRDefault="0038453E" w:rsidP="0038453E">
      <w:pPr>
        <w:widowControl w:val="0"/>
        <w:jc w:val="center"/>
        <w:rPr>
          <w:sz w:val="28"/>
          <w:szCs w:val="22"/>
        </w:rPr>
      </w:pPr>
    </w:p>
    <w:p w:rsidR="0038453E" w:rsidRPr="006A2362" w:rsidRDefault="0038453E" w:rsidP="0038453E">
      <w:pPr>
        <w:widowControl w:val="0"/>
        <w:jc w:val="center"/>
        <w:rPr>
          <w:b/>
          <w:sz w:val="28"/>
          <w:szCs w:val="22"/>
        </w:rPr>
      </w:pPr>
      <w:r w:rsidRPr="006A2362">
        <w:rPr>
          <w:b/>
          <w:sz w:val="28"/>
          <w:szCs w:val="22"/>
        </w:rPr>
        <w:t>1. Общие положения</w:t>
      </w:r>
    </w:p>
    <w:p w:rsidR="0038453E" w:rsidRPr="006A2362" w:rsidRDefault="0038453E" w:rsidP="0038453E">
      <w:pPr>
        <w:widowControl w:val="0"/>
        <w:ind w:firstLine="567"/>
        <w:rPr>
          <w:sz w:val="28"/>
          <w:szCs w:val="22"/>
        </w:rPr>
      </w:pP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1. Настоящее Положение устанавливает порядок организации и осуществления муниципального контроля в сфере благоустройства на территории Красноярского городского поселения Любинского муниципального района Омской области</w:t>
      </w:r>
      <w:r w:rsidRPr="006A2362">
        <w:rPr>
          <w:szCs w:val="20"/>
        </w:rPr>
        <w:t xml:space="preserve"> </w:t>
      </w:r>
      <w:r w:rsidRPr="006A2362">
        <w:rPr>
          <w:sz w:val="28"/>
          <w:szCs w:val="20"/>
        </w:rPr>
        <w:t>(далее – муниципальный контроль).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0"/>
        </w:rPr>
        <w:t>2. </w:t>
      </w:r>
      <w:r w:rsidRPr="006A2362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</w:t>
      </w:r>
      <w:r w:rsidR="00ED16BC">
        <w:rPr>
          <w:sz w:val="28"/>
          <w:szCs w:val="28"/>
        </w:rPr>
        <w:t>вания – Веселополянского сельского</w:t>
      </w:r>
      <w:r w:rsidRPr="006A2362">
        <w:rPr>
          <w:sz w:val="28"/>
          <w:szCs w:val="28"/>
        </w:rPr>
        <w:t xml:space="preserve"> поселения Любинского муниципального района Омской области, утвержденных Решением</w:t>
      </w:r>
      <w:r w:rsidR="00ED16BC">
        <w:rPr>
          <w:sz w:val="28"/>
          <w:szCs w:val="28"/>
        </w:rPr>
        <w:t xml:space="preserve"> Совета Веселополянского сельского</w:t>
      </w:r>
      <w:r w:rsidRPr="006A2362">
        <w:rPr>
          <w:sz w:val="28"/>
          <w:szCs w:val="28"/>
        </w:rPr>
        <w:t xml:space="preserve"> поселения Любинского муниципального района Омской области</w:t>
      </w:r>
      <w:r w:rsidRPr="006A2362">
        <w:rPr>
          <w:szCs w:val="20"/>
        </w:rPr>
        <w:t xml:space="preserve">, </w:t>
      </w:r>
      <w:r w:rsidRPr="006A2362">
        <w:rPr>
          <w:sz w:val="28"/>
          <w:szCs w:val="28"/>
        </w:rPr>
        <w:t>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6A2362">
        <w:rPr>
          <w:color w:val="000000"/>
          <w:sz w:val="28"/>
          <w:szCs w:val="20"/>
        </w:rPr>
        <w:t>3. Объектами муниципального контроля являются элементы и объекты благоустройства терр</w:t>
      </w:r>
      <w:r w:rsidR="00ED16BC">
        <w:rPr>
          <w:color w:val="000000"/>
          <w:sz w:val="28"/>
          <w:szCs w:val="20"/>
        </w:rPr>
        <w:t>итории  Веселополянского сельского</w:t>
      </w:r>
      <w:r w:rsidRPr="006A2362">
        <w:rPr>
          <w:color w:val="000000"/>
          <w:sz w:val="28"/>
          <w:szCs w:val="20"/>
        </w:rPr>
        <w:t xml:space="preserve"> поселения Любинского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</w:t>
      </w:r>
      <w:r w:rsidR="00ED16BC">
        <w:rPr>
          <w:color w:val="000000"/>
          <w:sz w:val="28"/>
          <w:szCs w:val="20"/>
        </w:rPr>
        <w:t xml:space="preserve">итории Веселополянского сельского </w:t>
      </w:r>
      <w:r w:rsidRPr="006A2362">
        <w:rPr>
          <w:color w:val="000000"/>
          <w:sz w:val="28"/>
          <w:szCs w:val="20"/>
        </w:rPr>
        <w:t>поселения Любинского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2362">
        <w:rPr>
          <w:color w:val="000000"/>
          <w:sz w:val="28"/>
          <w:szCs w:val="28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6A2362">
        <w:rPr>
          <w:color w:val="000000"/>
          <w:sz w:val="28"/>
          <w:szCs w:val="20"/>
        </w:rPr>
        <w:t>4. Органом местного самоуправления, уполномоченным на осуществление муниципального контроля, является Админи</w:t>
      </w:r>
      <w:r w:rsidR="00ED16BC">
        <w:rPr>
          <w:color w:val="000000"/>
          <w:sz w:val="28"/>
          <w:szCs w:val="20"/>
        </w:rPr>
        <w:t>страция Веселополянского сельского</w:t>
      </w:r>
      <w:r w:rsidRPr="006A2362">
        <w:rPr>
          <w:color w:val="000000"/>
          <w:sz w:val="28"/>
          <w:szCs w:val="20"/>
        </w:rPr>
        <w:t xml:space="preserve"> поселения Любинского муниципального района </w:t>
      </w:r>
      <w:r w:rsidRPr="006A2362">
        <w:rPr>
          <w:color w:val="000000"/>
          <w:sz w:val="28"/>
          <w:szCs w:val="20"/>
        </w:rPr>
        <w:lastRenderedPageBreak/>
        <w:t xml:space="preserve">Омской области </w:t>
      </w:r>
      <w:r w:rsidRPr="006A2362">
        <w:rPr>
          <w:color w:val="000000"/>
          <w:sz w:val="28"/>
          <w:szCs w:val="28"/>
        </w:rPr>
        <w:t>(далее – контрольный орган).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Непосредственное осуществление муниципального контроля возлагается на Админи</w:t>
      </w:r>
      <w:r w:rsidR="00ED16BC">
        <w:rPr>
          <w:sz w:val="28"/>
          <w:szCs w:val="28"/>
        </w:rPr>
        <w:t>страцию Веселополянского сельского</w:t>
      </w:r>
      <w:r w:rsidRPr="006A2362">
        <w:rPr>
          <w:sz w:val="28"/>
          <w:szCs w:val="28"/>
        </w:rPr>
        <w:t xml:space="preserve"> поселения Любинского муниципального района Омской области.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5. Должностными лицами, уполномоченными на осуществление муниципального контроля, являются:</w:t>
      </w:r>
    </w:p>
    <w:p w:rsidR="0038453E" w:rsidRPr="006A2362" w:rsidRDefault="0038453E" w:rsidP="0038453E">
      <w:pPr>
        <w:ind w:firstLine="709"/>
        <w:contextualSpacing/>
        <w:jc w:val="both"/>
        <w:rPr>
          <w:u w:val="single"/>
        </w:rPr>
      </w:pPr>
      <w:r w:rsidRPr="006A2362">
        <w:rPr>
          <w:sz w:val="28"/>
          <w:szCs w:val="28"/>
        </w:rPr>
        <w:t>- специалист (инспектор)      Администрации Красноярского городского поселения Любинского муниципального района Омской области</w:t>
      </w:r>
      <w:r w:rsidRPr="006A2362">
        <w:rPr>
          <w:u w:val="single"/>
        </w:rPr>
        <w:t>;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6. Должностными лицами, уполномоченными на принятие решений о проведении контрольных мероприятий, являются:</w:t>
      </w:r>
    </w:p>
    <w:p w:rsidR="0038453E" w:rsidRPr="006A2362" w:rsidRDefault="0038453E" w:rsidP="0038453E">
      <w:pPr>
        <w:ind w:firstLine="709"/>
        <w:contextualSpacing/>
        <w:jc w:val="both"/>
        <w:rPr>
          <w:u w:val="single"/>
        </w:rPr>
      </w:pPr>
      <w:r w:rsidRPr="006A2362">
        <w:rPr>
          <w:sz w:val="28"/>
          <w:szCs w:val="28"/>
        </w:rPr>
        <w:t>- Глава</w:t>
      </w:r>
      <w:r>
        <w:rPr>
          <w:sz w:val="28"/>
          <w:szCs w:val="28"/>
        </w:rPr>
        <w:t xml:space="preserve"> Красноярского городского поселения Любинского муниципального района Омской области</w:t>
      </w:r>
      <w:r w:rsidRPr="006A2362">
        <w:rPr>
          <w:sz w:val="28"/>
          <w:szCs w:val="28"/>
        </w:rPr>
        <w:t>.</w:t>
      </w:r>
    </w:p>
    <w:p w:rsidR="0038453E" w:rsidRPr="006A2362" w:rsidRDefault="0038453E" w:rsidP="0038453E">
      <w:pPr>
        <w:widowControl w:val="0"/>
        <w:jc w:val="center"/>
        <w:rPr>
          <w:b/>
          <w:sz w:val="28"/>
          <w:szCs w:val="22"/>
        </w:rPr>
      </w:pPr>
    </w:p>
    <w:p w:rsidR="0038453E" w:rsidRPr="006A2362" w:rsidRDefault="0038453E" w:rsidP="0038453E">
      <w:pPr>
        <w:widowControl w:val="0"/>
        <w:jc w:val="center"/>
        <w:rPr>
          <w:b/>
          <w:sz w:val="28"/>
          <w:szCs w:val="22"/>
        </w:rPr>
      </w:pPr>
      <w:r w:rsidRPr="006A2362">
        <w:rPr>
          <w:b/>
          <w:sz w:val="28"/>
          <w:szCs w:val="22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 xml:space="preserve">7. При осуществлении муниципального контроля на территории </w:t>
      </w:r>
      <w:r w:rsidRPr="006A2362">
        <w:rPr>
          <w:sz w:val="28"/>
          <w:szCs w:val="28"/>
        </w:rPr>
        <w:t>Красноярского городского поселения Любинского муниципального района Омской области</w:t>
      </w:r>
      <w:r w:rsidRPr="006A2362">
        <w:rPr>
          <w:szCs w:val="20"/>
        </w:rPr>
        <w:t xml:space="preserve"> </w:t>
      </w:r>
      <w:r w:rsidRPr="006A2362">
        <w:rPr>
          <w:sz w:val="28"/>
          <w:szCs w:val="20"/>
        </w:rPr>
        <w:t>риск - ориентированный подход не применяется.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8. 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  <w:u w:val="single"/>
        </w:rPr>
      </w:pPr>
      <w:r w:rsidRPr="006A2362">
        <w:rPr>
          <w:sz w:val="28"/>
          <w:szCs w:val="28"/>
        </w:rPr>
        <w:t>1) </w:t>
      </w:r>
      <w:r w:rsidRPr="006A2362">
        <w:rPr>
          <w:color w:val="000000"/>
          <w:sz w:val="28"/>
          <w:szCs w:val="28"/>
        </w:rPr>
        <w:t>выявление признаков нарушения Правил благоустройства территории муниципального образования Красноярского городского поселения Любинского муниципального района Омской области.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2) 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муниципального образования Красноярского городского поселения Любинского муниципального района Омской области и риска причинения вреда (ущерба) охраняемым законом ценностям;</w:t>
      </w:r>
    </w:p>
    <w:p w:rsidR="0038453E" w:rsidRDefault="0038453E" w:rsidP="0038453E">
      <w:pPr>
        <w:ind w:firstLine="709"/>
        <w:contextualSpacing/>
        <w:jc w:val="both"/>
        <w:rPr>
          <w:sz w:val="28"/>
          <w:szCs w:val="28"/>
        </w:rPr>
      </w:pPr>
      <w:r w:rsidRPr="006A2362">
        <w:rPr>
          <w:sz w:val="28"/>
          <w:szCs w:val="28"/>
        </w:rPr>
        <w:t>3) 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D2BE0">
        <w:rPr>
          <w:sz w:val="28"/>
          <w:szCs w:val="28"/>
        </w:rPr>
        <w:t>) 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2BE0">
        <w:rPr>
          <w:sz w:val="28"/>
          <w:szCs w:val="28"/>
        </w:rPr>
        <w:t xml:space="preserve">) отсутствие у органов местного самоуправления по истечении тридцати дней с даты окончания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D2BE0">
        <w:rPr>
          <w:sz w:val="28"/>
          <w:szCs w:val="28"/>
        </w:rPr>
        <w:t xml:space="preserve">) размещение в информационно-телекоммуникационной сети "Интернет" и (или) средствах массовой информации в течение семи </w:t>
      </w:r>
      <w:r w:rsidRPr="009D2BE0">
        <w:rPr>
          <w:sz w:val="28"/>
          <w:szCs w:val="28"/>
        </w:rPr>
        <w:lastRenderedPageBreak/>
        <w:t>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D2BE0">
        <w:rPr>
          <w:sz w:val="28"/>
          <w:szCs w:val="28"/>
        </w:rPr>
        <w:t>) размещение в информационно-телекоммуникационной сети "Интернет" и (или) средствах массовой информации в течение пяти 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D2BE0">
        <w:rPr>
          <w:sz w:val="28"/>
          <w:szCs w:val="28"/>
        </w:rPr>
        <w:t>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</w:p>
    <w:p w:rsidR="0038453E" w:rsidRPr="009D2BE0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D2BE0">
        <w:rPr>
          <w:sz w:val="28"/>
          <w:szCs w:val="28"/>
        </w:rPr>
        <w:t>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38453E" w:rsidRPr="006A2362" w:rsidRDefault="0038453E" w:rsidP="003845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D2BE0">
        <w:rPr>
          <w:sz w:val="28"/>
          <w:szCs w:val="28"/>
        </w:rPr>
        <w:t>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</w:p>
    <w:p w:rsidR="0038453E" w:rsidRPr="006A2362" w:rsidRDefault="0038453E" w:rsidP="0038453E">
      <w:pPr>
        <w:ind w:firstLine="709"/>
        <w:contextualSpacing/>
        <w:jc w:val="both"/>
        <w:rPr>
          <w:rFonts w:ascii="Arial" w:hAnsi="Arial"/>
          <w:b/>
          <w:sz w:val="28"/>
          <w:szCs w:val="28"/>
        </w:rPr>
      </w:pPr>
    </w:p>
    <w:p w:rsidR="0038453E" w:rsidRPr="006A2362" w:rsidRDefault="0038453E" w:rsidP="0038453E">
      <w:pPr>
        <w:widowControl w:val="0"/>
        <w:ind w:firstLine="709"/>
        <w:jc w:val="center"/>
        <w:rPr>
          <w:b/>
          <w:sz w:val="28"/>
          <w:szCs w:val="22"/>
        </w:rPr>
      </w:pPr>
      <w:r w:rsidRPr="006A2362">
        <w:rPr>
          <w:b/>
          <w:sz w:val="28"/>
          <w:szCs w:val="22"/>
        </w:rPr>
        <w:t>3. Профилактика рисков причинения вреда (ущерба) охраняемым законом ценностям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0"/>
        </w:rPr>
      </w:pPr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2362">
        <w:rPr>
          <w:color w:val="000000"/>
          <w:sz w:val="28"/>
          <w:szCs w:val="20"/>
        </w:rPr>
        <w:t>9. Контрольный орган проводит следующие виды профилактических мероприятий: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 информирование;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 консультирование;</w:t>
      </w:r>
    </w:p>
    <w:p w:rsidR="0038453E" w:rsidRPr="006A2362" w:rsidRDefault="0038453E" w:rsidP="0038453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0"/>
        </w:rPr>
      </w:pPr>
      <w:r w:rsidRPr="006A2362">
        <w:rPr>
          <w:color w:val="000000"/>
          <w:sz w:val="28"/>
          <w:szCs w:val="20"/>
        </w:rPr>
        <w:t xml:space="preserve">10.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6A2362">
        <w:rPr>
          <w:color w:val="000000"/>
          <w:sz w:val="28"/>
          <w:szCs w:val="20"/>
        </w:rPr>
        <w:br/>
        <w:t>2020 года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38453E" w:rsidRPr="0038453E" w:rsidRDefault="0038453E" w:rsidP="0038453E">
      <w:pPr>
        <w:ind w:firstLine="708"/>
        <w:jc w:val="both"/>
        <w:rPr>
          <w:sz w:val="28"/>
          <w:szCs w:val="28"/>
        </w:rPr>
      </w:pPr>
      <w:r w:rsidRPr="0038453E">
        <w:rPr>
          <w:sz w:val="28"/>
          <w:szCs w:val="28"/>
        </w:rPr>
        <w:t>11. Должностные лица контрольного органа по обращениям контролируемых лиц и их представителей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38453E" w:rsidRPr="0038453E" w:rsidRDefault="0038453E" w:rsidP="0038453E">
      <w:pPr>
        <w:ind w:firstLine="708"/>
        <w:jc w:val="both"/>
        <w:rPr>
          <w:sz w:val="28"/>
          <w:szCs w:val="28"/>
        </w:rPr>
      </w:pPr>
      <w:r w:rsidRPr="0038453E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 на личном приеме, либо в ходе проведения профилактического мероприятия, контрольного мероприятия.</w:t>
      </w:r>
    </w:p>
    <w:p w:rsidR="0038453E" w:rsidRPr="0038453E" w:rsidRDefault="0038453E" w:rsidP="0038453E">
      <w:pPr>
        <w:ind w:firstLine="708"/>
        <w:jc w:val="both"/>
        <w:rPr>
          <w:sz w:val="28"/>
          <w:szCs w:val="28"/>
        </w:rPr>
      </w:pPr>
      <w:r w:rsidRPr="0038453E">
        <w:rPr>
          <w:sz w:val="28"/>
          <w:szCs w:val="28"/>
        </w:rPr>
        <w:lastRenderedPageBreak/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«Интернет».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12. Консультирование контролируемого лица и его представителя осуществляется по следующим вопросам: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1) об обязательных требованиях, предъявляемых к деятельности контролируемых лиц;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2) об осуществлении муниципального контроля;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3) об административной ответственности за нарушение обязательных требований.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13. Письменное консультирование по вопросам, предусмотренным пунктом 12, осуществляется в случае поступления обращения в письменной форме.</w:t>
      </w:r>
    </w:p>
    <w:p w:rsidR="0038453E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F658DB" w:rsidRPr="00F658DB" w:rsidRDefault="00F658DB" w:rsidP="00F658DB">
      <w:pPr>
        <w:pStyle w:val="aa"/>
        <w:tabs>
          <w:tab w:val="left" w:pos="1134"/>
        </w:tabs>
        <w:ind w:left="0" w:firstLine="709"/>
        <w:rPr>
          <w:sz w:val="28"/>
        </w:rPr>
      </w:pPr>
      <w:r w:rsidRPr="00F658DB">
        <w:rPr>
          <w:sz w:val="28"/>
        </w:rPr>
        <w:t>Если поставленные во время консультирования вопросы не относятся к сфере вида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F658DB" w:rsidRPr="00F658DB" w:rsidRDefault="00F658DB" w:rsidP="00F658DB">
      <w:pPr>
        <w:pStyle w:val="aa"/>
        <w:tabs>
          <w:tab w:val="left" w:pos="1134"/>
        </w:tabs>
        <w:ind w:left="0" w:firstLine="709"/>
        <w:rPr>
          <w:sz w:val="28"/>
        </w:rPr>
      </w:pPr>
      <w:r w:rsidRPr="00F658DB">
        <w:rPr>
          <w:sz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мероприятия. </w:t>
      </w:r>
    </w:p>
    <w:p w:rsidR="00F658DB" w:rsidRPr="00F658DB" w:rsidRDefault="00F658DB" w:rsidP="00F658DB">
      <w:pPr>
        <w:pStyle w:val="aa"/>
        <w:tabs>
          <w:tab w:val="left" w:pos="1134"/>
        </w:tabs>
        <w:ind w:left="0" w:firstLine="709"/>
        <w:rPr>
          <w:sz w:val="28"/>
        </w:rPr>
      </w:pPr>
      <w:r w:rsidRPr="00F658DB">
        <w:rPr>
          <w:sz w:val="28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F658DB" w:rsidRPr="00F658DB" w:rsidRDefault="00F658DB" w:rsidP="00F658DB">
      <w:pPr>
        <w:pStyle w:val="aa"/>
        <w:tabs>
          <w:tab w:val="left" w:pos="1134"/>
        </w:tabs>
        <w:ind w:left="0" w:firstLine="709"/>
        <w:rPr>
          <w:sz w:val="28"/>
        </w:rPr>
      </w:pPr>
      <w:r w:rsidRPr="00F658DB">
        <w:rPr>
          <w:sz w:val="28"/>
        </w:rPr>
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14. Должностные лица контрольного органа осуществляют учет консультирований в журнале учета консультаций.</w:t>
      </w:r>
    </w:p>
    <w:p w:rsidR="0038453E" w:rsidRPr="006A2362" w:rsidRDefault="0038453E" w:rsidP="0038453E">
      <w:pPr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15. 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t>4. Осуществление муниципального контроля</w:t>
      </w:r>
    </w:p>
    <w:p w:rsidR="0038453E" w:rsidRPr="006A2362" w:rsidRDefault="0038453E" w:rsidP="0038453E">
      <w:pPr>
        <w:tabs>
          <w:tab w:val="left" w:pos="1134"/>
        </w:tabs>
        <w:jc w:val="center"/>
        <w:rPr>
          <w:sz w:val="28"/>
          <w:szCs w:val="20"/>
        </w:rPr>
      </w:pPr>
    </w:p>
    <w:p w:rsidR="0038453E" w:rsidRPr="006A2362" w:rsidRDefault="0038453E" w:rsidP="0038453E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 w:rsidRPr="006A2362">
        <w:rPr>
          <w:sz w:val="28"/>
          <w:szCs w:val="20"/>
        </w:rPr>
        <w:t>16.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 документарная проверка;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 выездная проверка;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3) инспекционный визит.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lastRenderedPageBreak/>
        <w:t xml:space="preserve">17. Документарная проверка проводится по месту нахождения контрольного органа в соответствии со статьей 72 Федерального </w:t>
      </w:r>
      <w:r w:rsidRPr="006A2362">
        <w:rPr>
          <w:sz w:val="28"/>
          <w:szCs w:val="22"/>
        </w:rPr>
        <w:br/>
        <w:t>закона № 248-ФЗ.</w:t>
      </w:r>
    </w:p>
    <w:p w:rsidR="00F658DB" w:rsidRPr="008E1242" w:rsidRDefault="0038453E" w:rsidP="00F658DB">
      <w:pPr>
        <w:ind w:firstLine="567"/>
        <w:jc w:val="both"/>
        <w:rPr>
          <w:sz w:val="28"/>
        </w:rPr>
      </w:pPr>
      <w:r w:rsidRPr="006A2362">
        <w:rPr>
          <w:sz w:val="28"/>
          <w:szCs w:val="22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</w:t>
      </w:r>
      <w:r w:rsidR="00F658DB" w:rsidRPr="00F658DB">
        <w:rPr>
          <w:sz w:val="28"/>
        </w:rPr>
        <w:t>и иные документы о результатах, осуществленных в отношении этих контролируемых лиц муниципального контроля.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В ходе документарной проверки могут совершаться следующие контрольные действия: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 получение письменных объяснений;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 истребование документов.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18.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В ходе выездной проверки могут совершаться следующие контрольные (надзорные) действия: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 осмотр;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 опрос;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3) получение письменных объяснений;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4) истребование документов.</w:t>
      </w:r>
    </w:p>
    <w:p w:rsidR="00E76161" w:rsidRPr="00B9782C" w:rsidRDefault="0038453E" w:rsidP="00E76161">
      <w:pPr>
        <w:shd w:val="clear" w:color="auto" w:fill="FFFFFF"/>
        <w:ind w:firstLine="708"/>
        <w:jc w:val="both"/>
        <w:rPr>
          <w:sz w:val="28"/>
          <w:szCs w:val="28"/>
        </w:rPr>
      </w:pPr>
      <w:r w:rsidRPr="006A2362">
        <w:rPr>
          <w:sz w:val="28"/>
          <w:szCs w:val="22"/>
        </w:rPr>
        <w:t>19. </w:t>
      </w:r>
      <w:r w:rsidR="00E76161" w:rsidRPr="00B9782C">
        <w:rPr>
          <w:sz w:val="28"/>
          <w:szCs w:val="28"/>
        </w:rPr>
        <w:t>Срок проведения выездной проверки составляет не более 10 рабочих дней.</w:t>
      </w:r>
    </w:p>
    <w:p w:rsidR="00E76161" w:rsidRPr="00B9782C" w:rsidRDefault="00E76161" w:rsidP="00E761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9782C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</w:t>
      </w:r>
      <w:r w:rsidRPr="00E76161">
        <w:rPr>
          <w:sz w:val="28"/>
          <w:szCs w:val="28"/>
        </w:rPr>
        <w:t>Федерального закона № 248-ФЗ</w:t>
      </w:r>
      <w:r w:rsidRPr="00B9782C">
        <w:rPr>
          <w:sz w:val="28"/>
          <w:szCs w:val="28"/>
        </w:rPr>
        <w:t xml:space="preserve"> и которая для микропредприятия не может продолжаться более сорока часов. </w:t>
      </w:r>
    </w:p>
    <w:p w:rsidR="0038453E" w:rsidRPr="00E76161" w:rsidRDefault="00E76161" w:rsidP="00E7616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782C">
        <w:rPr>
          <w:sz w:val="28"/>
          <w:szCs w:val="28"/>
        </w:rPr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</w:t>
      </w:r>
      <w:r>
        <w:rPr>
          <w:sz w:val="28"/>
          <w:szCs w:val="28"/>
        </w:rPr>
        <w:t xml:space="preserve"> </w:t>
      </w:r>
      <w:r w:rsidRPr="00E76161">
        <w:rPr>
          <w:sz w:val="28"/>
          <w:szCs w:val="28"/>
        </w:rPr>
        <w:t>и не может превышать 10 рабочих дней.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20.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В ходе инспекционного визита могут совершаться следующие контрольные (надзорные) действия: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lastRenderedPageBreak/>
        <w:t>1) осмотр;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 опрос;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3) получение письменных объяснений.</w:t>
      </w:r>
    </w:p>
    <w:p w:rsidR="00E76161" w:rsidRPr="00E76161" w:rsidRDefault="0038453E" w:rsidP="00E76161">
      <w:pPr>
        <w:ind w:firstLine="567"/>
        <w:jc w:val="both"/>
        <w:rPr>
          <w:sz w:val="28"/>
        </w:rPr>
      </w:pPr>
      <w:r w:rsidRPr="006A2362">
        <w:rPr>
          <w:sz w:val="28"/>
          <w:szCs w:val="22"/>
        </w:rPr>
        <w:t> </w:t>
      </w:r>
      <w:r w:rsidR="00E76161" w:rsidRPr="00E76161">
        <w:rPr>
          <w:sz w:val="28"/>
        </w:rPr>
        <w:t>21.</w:t>
      </w:r>
      <w:r w:rsidR="00E76161" w:rsidRPr="00E76161">
        <w:t xml:space="preserve"> </w:t>
      </w:r>
      <w:r w:rsidR="00E76161" w:rsidRPr="00E76161">
        <w:rPr>
          <w:sz w:val="28"/>
        </w:rPr>
        <w:t xml:space="preserve">При проведении контрольных мероприятий и совершении контрольных действий, которые в соответствии с требованиями Федерального закона № 248-ФЗ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E76161" w:rsidRPr="00E76161" w:rsidRDefault="00E76161" w:rsidP="00E76161">
      <w:pPr>
        <w:ind w:firstLine="567"/>
        <w:jc w:val="both"/>
        <w:rPr>
          <w:sz w:val="28"/>
        </w:rPr>
      </w:pPr>
      <w:r w:rsidRPr="00E76161">
        <w:rPr>
          <w:sz w:val="28"/>
        </w:rPr>
        <w:t>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мероприятия проводятся,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38453E" w:rsidRPr="006A2362" w:rsidRDefault="00E76161" w:rsidP="00E76161">
      <w:pPr>
        <w:ind w:firstLine="567"/>
        <w:jc w:val="both"/>
        <w:rPr>
          <w:sz w:val="28"/>
          <w:szCs w:val="28"/>
        </w:rPr>
      </w:pPr>
      <w:r w:rsidRPr="00E76161">
        <w:rPr>
          <w:sz w:val="28"/>
        </w:rPr>
        <w:t>К</w:t>
      </w:r>
      <w:r w:rsidRPr="00E76161">
        <w:rPr>
          <w:sz w:val="28"/>
          <w:szCs w:val="28"/>
        </w:rPr>
        <w:t>онтролируемые лица (индивидуальный предприниматель, гражданин)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3) нахождения под стражей;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38453E" w:rsidRPr="006A2362" w:rsidRDefault="0038453E" w:rsidP="0038453E">
      <w:pPr>
        <w:widowControl w:val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6A2362">
        <w:rPr>
          <w:color w:val="000000"/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2E4993" w:rsidRPr="002E4993" w:rsidRDefault="002E4993" w:rsidP="002E4993">
      <w:pPr>
        <w:ind w:firstLine="709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6)признания недееспособным или ограниченно дееспособным решением суда, вступившим в законную силу.</w:t>
      </w:r>
    </w:p>
    <w:p w:rsidR="002E4993" w:rsidRPr="002E4993" w:rsidRDefault="002E4993" w:rsidP="002E4993">
      <w:pPr>
        <w:ind w:firstLine="567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7)наступления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2E4993" w:rsidRPr="000A5E87" w:rsidRDefault="002E4993" w:rsidP="002E4993">
      <w:pPr>
        <w:ind w:firstLine="567"/>
        <w:jc w:val="both"/>
        <w:rPr>
          <w:sz w:val="28"/>
          <w:szCs w:val="28"/>
        </w:rPr>
      </w:pPr>
      <w:r w:rsidRPr="002E4993">
        <w:rPr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орган.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22.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1) наблюдение за соблюдением обязательных требований;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2) выездное обследование.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91239E" w:rsidP="0091239E">
      <w:pPr>
        <w:tabs>
          <w:tab w:val="left" w:pos="1134"/>
        </w:tabs>
        <w:contextualSpacing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                           </w:t>
      </w:r>
      <w:r w:rsidR="0038453E" w:rsidRPr="006A2362">
        <w:rPr>
          <w:b/>
          <w:sz w:val="28"/>
          <w:szCs w:val="20"/>
        </w:rPr>
        <w:t>5. Результаты контрольных мероприятий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23. Результаты контрольного мероприятия оформляются в порядке, предусмотренном главой 16 Федерального закона № 248-ФЗ.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t>6. Обжалование решений контрольных органов, действий (бездействия) должностных лиц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2"/>
        </w:rPr>
      </w:pPr>
      <w:r w:rsidRPr="006A2362">
        <w:rPr>
          <w:sz w:val="28"/>
          <w:szCs w:val="22"/>
        </w:rPr>
        <w:t>24. Досудебный порядок подачи жалобы при осуществлении муниципального контроля не применяется.</w:t>
      </w:r>
    </w:p>
    <w:p w:rsidR="0038453E" w:rsidRPr="006A2362" w:rsidRDefault="0038453E" w:rsidP="0091239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t xml:space="preserve">7. Оценка результативности и эффективности деятельности </w:t>
      </w:r>
      <w:r w:rsidR="0091239E">
        <w:rPr>
          <w:b/>
          <w:sz w:val="28"/>
          <w:szCs w:val="20"/>
        </w:rPr>
        <w:t xml:space="preserve">      </w:t>
      </w:r>
      <w:r w:rsidRPr="006A2362">
        <w:rPr>
          <w:b/>
          <w:sz w:val="28"/>
          <w:szCs w:val="20"/>
        </w:rPr>
        <w:t>контрольного органа при осуществлении</w:t>
      </w:r>
    </w:p>
    <w:p w:rsidR="0038453E" w:rsidRPr="006A2362" w:rsidRDefault="0038453E" w:rsidP="0091239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  <w:r w:rsidRPr="006A2362">
        <w:rPr>
          <w:b/>
          <w:sz w:val="28"/>
          <w:szCs w:val="20"/>
        </w:rPr>
        <w:t>муниципального контроля</w:t>
      </w:r>
    </w:p>
    <w:p w:rsidR="0038453E" w:rsidRPr="006A2362" w:rsidRDefault="0038453E" w:rsidP="0038453E">
      <w:pPr>
        <w:tabs>
          <w:tab w:val="left" w:pos="1134"/>
        </w:tabs>
        <w:contextualSpacing/>
        <w:jc w:val="center"/>
        <w:rPr>
          <w:b/>
          <w:sz w:val="28"/>
          <w:szCs w:val="20"/>
        </w:rPr>
      </w:pP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2"/>
        </w:rPr>
        <w:t>25. </w:t>
      </w:r>
      <w:r w:rsidRPr="006A2362">
        <w:rPr>
          <w:sz w:val="28"/>
          <w:szCs w:val="28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38453E" w:rsidRPr="006A2362" w:rsidRDefault="0038453E" w:rsidP="0038453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2362">
        <w:rPr>
          <w:color w:val="000000"/>
          <w:sz w:val="28"/>
          <w:szCs w:val="28"/>
        </w:rPr>
        <w:t>1)  ключевой показатель и его целевые значения:</w:t>
      </w:r>
    </w:p>
    <w:p w:rsidR="0038453E" w:rsidRPr="006A2362" w:rsidRDefault="0038453E" w:rsidP="0038453E">
      <w:pPr>
        <w:widowControl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A2362">
        <w:rPr>
          <w:rFonts w:ascii="Arial" w:hAnsi="Arial"/>
          <w:color w:val="000000"/>
          <w:sz w:val="28"/>
          <w:szCs w:val="28"/>
        </w:rPr>
        <w:t>-</w:t>
      </w:r>
      <w:r w:rsidRPr="006A2362">
        <w:rPr>
          <w:rFonts w:ascii="Liberation Serif" w:hAnsi="Liberation Serif"/>
          <w:color w:val="000000"/>
          <w:sz w:val="28"/>
          <w:szCs w:val="28"/>
        </w:rPr>
        <w:t>доля устраненных нарушений обязательных требований от числа выявленных нарушений обязательных требований -</w:t>
      </w:r>
      <w:r w:rsidR="00023B62">
        <w:rPr>
          <w:rFonts w:ascii="Liberation Serif" w:hAnsi="Liberation Serif"/>
          <w:color w:val="000000"/>
          <w:sz w:val="28"/>
          <w:szCs w:val="28"/>
        </w:rPr>
        <w:t xml:space="preserve"> 70</w:t>
      </w:r>
      <w:r w:rsidRPr="006A2362">
        <w:rPr>
          <w:rFonts w:ascii="Liberation Serif" w:hAnsi="Liberation Serif"/>
          <w:color w:val="000000"/>
          <w:sz w:val="28"/>
          <w:szCs w:val="28"/>
        </w:rPr>
        <w:t>%;</w:t>
      </w:r>
    </w:p>
    <w:p w:rsidR="0038453E" w:rsidRPr="006A2362" w:rsidRDefault="0038453E" w:rsidP="0038453E">
      <w:pPr>
        <w:widowControl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A2362">
        <w:rPr>
          <w:rFonts w:ascii="Liberation Serif" w:hAnsi="Liberation Serif"/>
          <w:color w:val="000000"/>
          <w:sz w:val="28"/>
          <w:szCs w:val="28"/>
        </w:rPr>
        <w:t>-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жалоб-</w:t>
      </w:r>
      <w:r w:rsidR="00023B62">
        <w:rPr>
          <w:rFonts w:ascii="Liberation Serif" w:hAnsi="Liberation Serif"/>
          <w:color w:val="000000"/>
          <w:sz w:val="28"/>
          <w:szCs w:val="28"/>
        </w:rPr>
        <w:t xml:space="preserve"> 0</w:t>
      </w:r>
      <w:r w:rsidRPr="006A2362">
        <w:rPr>
          <w:rFonts w:ascii="Liberation Serif" w:hAnsi="Liberation Serif"/>
          <w:color w:val="000000"/>
          <w:sz w:val="28"/>
          <w:szCs w:val="28"/>
        </w:rPr>
        <w:t>%;</w:t>
      </w:r>
    </w:p>
    <w:p w:rsidR="0038453E" w:rsidRPr="006A2362" w:rsidRDefault="0038453E" w:rsidP="0038453E">
      <w:pPr>
        <w:widowControl w:val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6A2362">
        <w:rPr>
          <w:rFonts w:ascii="Liberation Serif" w:hAnsi="Liberation Serif"/>
          <w:color w:val="000000"/>
          <w:sz w:val="28"/>
          <w:szCs w:val="28"/>
        </w:rPr>
        <w:t xml:space="preserve">- доля решений, принятых по результатам контрольных мероприятий, отмененных контрольным органом и (или) судом, от общего количества решений </w:t>
      </w:r>
      <w:r w:rsidR="00023B62">
        <w:rPr>
          <w:rFonts w:ascii="Liberation Serif" w:hAnsi="Liberation Serif"/>
          <w:color w:val="000000"/>
          <w:sz w:val="28"/>
          <w:szCs w:val="28"/>
        </w:rPr>
        <w:t>–</w:t>
      </w:r>
      <w:r w:rsidRPr="006A236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023B62">
        <w:rPr>
          <w:rFonts w:ascii="Liberation Serif" w:hAnsi="Liberation Serif"/>
          <w:color w:val="000000"/>
          <w:sz w:val="28"/>
          <w:szCs w:val="28"/>
        </w:rPr>
        <w:t xml:space="preserve">0 </w:t>
      </w:r>
      <w:r w:rsidRPr="006A2362">
        <w:rPr>
          <w:rFonts w:ascii="Liberation Serif" w:hAnsi="Liberation Serif"/>
          <w:color w:val="000000"/>
          <w:sz w:val="28"/>
          <w:szCs w:val="28"/>
        </w:rPr>
        <w:t>%.</w:t>
      </w:r>
    </w:p>
    <w:p w:rsidR="0038453E" w:rsidRPr="006A2362" w:rsidRDefault="0038453E" w:rsidP="0038453E">
      <w:pPr>
        <w:widowControl w:val="0"/>
        <w:ind w:firstLine="709"/>
        <w:jc w:val="both"/>
        <w:rPr>
          <w:sz w:val="28"/>
          <w:szCs w:val="28"/>
        </w:rPr>
      </w:pPr>
      <w:r w:rsidRPr="006A2362">
        <w:rPr>
          <w:sz w:val="28"/>
          <w:szCs w:val="28"/>
        </w:rPr>
        <w:t>2) индикативные показатели:</w:t>
      </w:r>
    </w:p>
    <w:p w:rsidR="008F5C73" w:rsidRDefault="00023B62" w:rsidP="008F5C73">
      <w:pPr>
        <w:ind w:firstLine="708"/>
        <w:rPr>
          <w:sz w:val="28"/>
          <w:szCs w:val="28"/>
        </w:rPr>
      </w:pPr>
      <w:r w:rsidRPr="00023B62">
        <w:rPr>
          <w:sz w:val="28"/>
          <w:szCs w:val="28"/>
        </w:rPr>
        <w:t xml:space="preserve">При осуществлении муниципального контроля в сфере благоустройства устанавливаются следующие индикативные показатели: </w:t>
      </w:r>
    </w:p>
    <w:p w:rsidR="008F5C73" w:rsidRDefault="008F5C73" w:rsidP="008F5C7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B62" w:rsidRPr="00023B62">
        <w:rPr>
          <w:sz w:val="28"/>
          <w:szCs w:val="28"/>
        </w:rPr>
        <w:t>количество проведенных пл</w:t>
      </w:r>
      <w:r>
        <w:rPr>
          <w:sz w:val="28"/>
          <w:szCs w:val="28"/>
        </w:rPr>
        <w:t>ановых контрольных мероприятий;</w:t>
      </w:r>
    </w:p>
    <w:p w:rsidR="008F5C73" w:rsidRDefault="008F5C73" w:rsidP="008F5C7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B62" w:rsidRPr="00023B62">
        <w:rPr>
          <w:sz w:val="28"/>
          <w:szCs w:val="28"/>
        </w:rPr>
        <w:t>количество проведенных внепл</w:t>
      </w:r>
      <w:r>
        <w:rPr>
          <w:sz w:val="28"/>
          <w:szCs w:val="28"/>
        </w:rPr>
        <w:t>ановых контрольных мероприятий;</w:t>
      </w:r>
    </w:p>
    <w:p w:rsidR="008F5C73" w:rsidRDefault="008F5C73" w:rsidP="008F5C7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B62" w:rsidRPr="00023B62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8F5C73" w:rsidRDefault="008F5C73" w:rsidP="008F5C7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B62" w:rsidRPr="00023B62">
        <w:rPr>
          <w:sz w:val="28"/>
          <w:szCs w:val="28"/>
        </w:rPr>
        <w:t xml:space="preserve">количество выданных предписаний об устранении нарушений обязательных требований; </w:t>
      </w:r>
    </w:p>
    <w:p w:rsidR="00023B62" w:rsidRPr="00023B62" w:rsidRDefault="008F5C73" w:rsidP="008F5C7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23B62" w:rsidRPr="00023B62">
        <w:rPr>
          <w:sz w:val="28"/>
          <w:szCs w:val="28"/>
        </w:rPr>
        <w:t>количество устраненных нарушений обязательных требований.</w:t>
      </w:r>
    </w:p>
    <w:p w:rsidR="0038453E" w:rsidRPr="006A2362" w:rsidRDefault="0038453E" w:rsidP="0038453E">
      <w:pPr>
        <w:widowControl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A2362">
        <w:rPr>
          <w:color w:val="000000"/>
          <w:sz w:val="28"/>
          <w:szCs w:val="28"/>
        </w:rPr>
        <w:t>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9273DF" w:rsidRPr="002E4993" w:rsidRDefault="0038453E" w:rsidP="002E499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6A2362">
        <w:rPr>
          <w:color w:val="000000"/>
          <w:sz w:val="28"/>
          <w:szCs w:val="28"/>
        </w:rPr>
        <w:t>Организация подготовки доклада возлагается на должностное лицо, уполномоченное на осуществление муниципального контроля в сфере благоустройства.</w:t>
      </w:r>
    </w:p>
    <w:sectPr w:rsidR="009273DF" w:rsidRPr="002E4993" w:rsidSect="0070772F">
      <w:headerReference w:type="even" r:id="rId7"/>
      <w:headerReference w:type="default" r:id="rId8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89" w:rsidRDefault="002C6889" w:rsidP="007E7872">
      <w:r>
        <w:separator/>
      </w:r>
    </w:p>
  </w:endnote>
  <w:endnote w:type="continuationSeparator" w:id="0">
    <w:p w:rsidR="002C6889" w:rsidRDefault="002C6889" w:rsidP="007E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89" w:rsidRDefault="002C6889" w:rsidP="007E7872">
      <w:r>
        <w:separator/>
      </w:r>
    </w:p>
  </w:footnote>
  <w:footnote w:type="continuationSeparator" w:id="0">
    <w:p w:rsidR="002C6889" w:rsidRDefault="002C6889" w:rsidP="007E7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A0" w:rsidRDefault="00E92359" w:rsidP="00881C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2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0EA0" w:rsidRDefault="002C68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A0" w:rsidRDefault="00E92359" w:rsidP="00881C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0F2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3AEF">
      <w:rPr>
        <w:rStyle w:val="a5"/>
        <w:noProof/>
      </w:rPr>
      <w:t>2</w:t>
    </w:r>
    <w:r>
      <w:rPr>
        <w:rStyle w:val="a5"/>
      </w:rPr>
      <w:fldChar w:fldCharType="end"/>
    </w:r>
  </w:p>
  <w:p w:rsidR="002C0EA0" w:rsidRDefault="002C68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41D84"/>
    <w:multiLevelType w:val="hybridMultilevel"/>
    <w:tmpl w:val="F8102084"/>
    <w:lvl w:ilvl="0" w:tplc="152EF9A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DF"/>
    <w:rsid w:val="00023B62"/>
    <w:rsid w:val="000E27C5"/>
    <w:rsid w:val="000F708C"/>
    <w:rsid w:val="0010281D"/>
    <w:rsid w:val="002C6889"/>
    <w:rsid w:val="002E4993"/>
    <w:rsid w:val="0030103E"/>
    <w:rsid w:val="00361542"/>
    <w:rsid w:val="0038453E"/>
    <w:rsid w:val="00394E4E"/>
    <w:rsid w:val="00412142"/>
    <w:rsid w:val="00445F1F"/>
    <w:rsid w:val="00531D7D"/>
    <w:rsid w:val="00573AEF"/>
    <w:rsid w:val="00633225"/>
    <w:rsid w:val="006E6AFF"/>
    <w:rsid w:val="007137AA"/>
    <w:rsid w:val="00737A7E"/>
    <w:rsid w:val="007547CC"/>
    <w:rsid w:val="007E7872"/>
    <w:rsid w:val="00820F29"/>
    <w:rsid w:val="008649D2"/>
    <w:rsid w:val="008A1D89"/>
    <w:rsid w:val="008F5C73"/>
    <w:rsid w:val="0091239E"/>
    <w:rsid w:val="009213E1"/>
    <w:rsid w:val="009273DF"/>
    <w:rsid w:val="009D26ED"/>
    <w:rsid w:val="00A23F35"/>
    <w:rsid w:val="00AC0B2C"/>
    <w:rsid w:val="00B524E1"/>
    <w:rsid w:val="00B648C2"/>
    <w:rsid w:val="00CF55C8"/>
    <w:rsid w:val="00E76161"/>
    <w:rsid w:val="00E92359"/>
    <w:rsid w:val="00ED16BC"/>
    <w:rsid w:val="00F6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7EA94-8A59-487D-AC19-5325CA1D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3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273DF"/>
  </w:style>
  <w:style w:type="paragraph" w:styleId="a6">
    <w:name w:val="Body Text"/>
    <w:basedOn w:val="a"/>
    <w:link w:val="a7"/>
    <w:rsid w:val="00820F29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20F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1D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D7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8649D2"/>
    <w:pPr>
      <w:ind w:left="720"/>
      <w:contextualSpacing/>
    </w:pPr>
  </w:style>
  <w:style w:type="character" w:customStyle="1" w:styleId="ab">
    <w:name w:val="Абзац списка Знак"/>
    <w:link w:val="aa"/>
    <w:locked/>
    <w:rsid w:val="003845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Анютка)))</dc:creator>
  <cp:lastModifiedBy>AutoBVT</cp:lastModifiedBy>
  <cp:revision>8</cp:revision>
  <cp:lastPrinted>2024-07-25T03:11:00Z</cp:lastPrinted>
  <dcterms:created xsi:type="dcterms:W3CDTF">2024-06-27T10:02:00Z</dcterms:created>
  <dcterms:modified xsi:type="dcterms:W3CDTF">2024-07-25T03:11:00Z</dcterms:modified>
</cp:coreProperties>
</file>